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68FC5F62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5130F6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5130F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276680" w14:textId="35CBBB4F" w:rsidR="00D92DA9" w:rsidRPr="00283A46" w:rsidRDefault="008A5384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</w:t>
      </w:r>
      <w:r w:rsidR="00587D0E">
        <w:rPr>
          <w:rFonts w:ascii="Times New Roman" w:hAnsi="Times New Roman" w:cs="Times New Roman"/>
          <w:b/>
          <w:sz w:val="28"/>
          <w:szCs w:val="28"/>
        </w:rPr>
        <w:t>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p w14:paraId="11942FE5" w14:textId="15ED0861"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8A5384"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7B71A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3F4E6570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Б1.Б.01 Фтизиатрия</w:t>
      </w:r>
    </w:p>
    <w:p w14:paraId="5D9D5CFC" w14:textId="34E48EFE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7905149F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52F5193D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1FD60E35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71EBC0F2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Б1.Б.06Клиническая фармакология</w:t>
      </w:r>
    </w:p>
    <w:p w14:paraId="7C55FEDE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0A1F8DB4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8BDA06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2D834649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Терапия</w:t>
      </w:r>
    </w:p>
    <w:p w14:paraId="2DF1926B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Б1.В.02 </w:t>
      </w: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Эндокринология</w:t>
      </w:r>
    </w:p>
    <w:p w14:paraId="66825EA3" w14:textId="4AB3A04E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Б1.В.03 Неотложные состояния в терапии</w:t>
      </w:r>
    </w:p>
    <w:p w14:paraId="32758050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20C60709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</w:t>
      </w: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Аллергология и иммунология</w:t>
      </w:r>
    </w:p>
    <w:p w14:paraId="7DACD0C3" w14:textId="7054E37B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Функциональная диагностика в терапии</w:t>
      </w:r>
    </w:p>
    <w:p w14:paraId="69D1D0FB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Физиотерапия (адаптационная программа) </w:t>
      </w:r>
    </w:p>
    <w:p w14:paraId="314B2F09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583DCB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50476033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55A9B3A4" w14:textId="385A6E2A" w:rsid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Персонифицированная медицина</w:t>
      </w:r>
    </w:p>
    <w:p w14:paraId="5C51E468" w14:textId="628C1AFE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Инфекционные болезни</w:t>
      </w:r>
    </w:p>
    <w:p w14:paraId="00411867" w14:textId="77777777" w:rsidR="005130F6" w:rsidRPr="005130F6" w:rsidRDefault="005130F6" w:rsidP="00513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5130F6" w:rsidRPr="005130F6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46165A"/>
    <w:rsid w:val="005130F6"/>
    <w:rsid w:val="00587D0E"/>
    <w:rsid w:val="00610732"/>
    <w:rsid w:val="006200CD"/>
    <w:rsid w:val="006A067E"/>
    <w:rsid w:val="008871D1"/>
    <w:rsid w:val="008A5384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2023-10-04T13:26:00Z</dcterms:modified>
</cp:coreProperties>
</file>